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36"/>
          <w:szCs w:val="36"/>
        </w:rPr>
        <w:t>2017年研究生教材立项</w:t>
      </w:r>
      <w:r>
        <w:rPr>
          <w:rFonts w:hint="eastAsia"/>
          <w:sz w:val="36"/>
          <w:szCs w:val="36"/>
          <w:lang w:eastAsia="zh-CN"/>
        </w:rPr>
        <w:t>公示（第一批）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按照我院研究生教材立项工作程序，经专家评审以及院学位评定委员会审核，</w:t>
      </w:r>
      <w:r>
        <w:rPr>
          <w:sz w:val="30"/>
          <w:szCs w:val="30"/>
        </w:rPr>
        <w:t>本年度共</w:t>
      </w:r>
      <w:r>
        <w:rPr>
          <w:rFonts w:hint="eastAsia"/>
          <w:sz w:val="30"/>
          <w:szCs w:val="30"/>
          <w:lang w:eastAsia="zh-CN"/>
        </w:rPr>
        <w:t>有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  <w:lang w:eastAsia="zh-CN"/>
        </w:rPr>
        <w:t>部教材符合立项要求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立项</w:t>
      </w:r>
      <w:r>
        <w:rPr>
          <w:sz w:val="30"/>
          <w:szCs w:val="30"/>
        </w:rPr>
        <w:t>名单如下</w:t>
      </w:r>
      <w:r>
        <w:rPr>
          <w:rFonts w:hint="eastAsia"/>
          <w:sz w:val="30"/>
          <w:szCs w:val="30"/>
        </w:rPr>
        <w:t>：</w:t>
      </w:r>
    </w:p>
    <w:tbl>
      <w:tblPr>
        <w:tblStyle w:val="6"/>
        <w:tblpPr w:leftFromText="180" w:rightFromText="180" w:vertAnchor="page" w:horzAnchor="page" w:tblpX="1746" w:tblpY="2505"/>
        <w:tblW w:w="138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36"/>
        <w:gridCol w:w="1781"/>
        <w:gridCol w:w="3005"/>
        <w:gridCol w:w="1484"/>
        <w:gridCol w:w="1009"/>
        <w:gridCol w:w="960"/>
        <w:gridCol w:w="3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1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3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781" w:type="dxa"/>
            <w:vMerge w:val="restar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3005" w:type="dxa"/>
            <w:vMerge w:val="restar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1484" w:type="dxa"/>
            <w:vMerge w:val="restar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适用课程</w:t>
            </w:r>
          </w:p>
        </w:tc>
        <w:tc>
          <w:tcPr>
            <w:tcW w:w="1969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适用类型</w:t>
            </w:r>
          </w:p>
        </w:tc>
        <w:tc>
          <w:tcPr>
            <w:tcW w:w="3129" w:type="dxa"/>
            <w:vMerge w:val="restar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1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学术型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专业型</w:t>
            </w:r>
          </w:p>
        </w:tc>
        <w:tc>
          <w:tcPr>
            <w:tcW w:w="3129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旻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体育经济学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体育经济学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民族传统体育</w:t>
            </w: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 霞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武术理论与实践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eastAsia="zh-CN"/>
              </w:rPr>
              <w:t>方向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武术套路教学训练与方法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体育艺术</w:t>
            </w: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马丽侠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中外艺术史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中外艺术史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体育管理</w:t>
            </w: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穆 晓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公共管理理论与实践前沿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公共管理理论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体育硕士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王琨、苟波等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运动训练科学监控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运动训练科学监控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运动人体科学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严波涛、白石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人体形态结构与力学功能研究概要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运动解剖学与生物力学专题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体育硕士</w:t>
            </w:r>
          </w:p>
        </w:tc>
        <w:tc>
          <w:tcPr>
            <w:tcW w:w="1781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山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《运动训练科学化教程》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上下册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体能训练理论与方法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运动训练理论与方法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体育教育训练学</w:t>
            </w:r>
          </w:p>
        </w:tc>
        <w:tc>
          <w:tcPr>
            <w:tcW w:w="178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刘新民、李艳茹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体育教学论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体育人文社会学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郭春玲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体育法学新论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eastAsia="zh-CN"/>
              </w:rPr>
              <w:t>方向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体育法学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体育人文社会学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杨建设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体育社会学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体育社会学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体育人文社会学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刚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体育新闻</w:t>
            </w: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eastAsia="zh-CN"/>
              </w:rPr>
              <w:t>方向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体育新闻</w:t>
            </w: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体育硕士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卢耿华</w:t>
            </w:r>
          </w:p>
        </w:tc>
        <w:tc>
          <w:tcPr>
            <w:tcW w:w="30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大众体育管理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专业基础课</w:t>
            </w:r>
          </w:p>
        </w:tc>
        <w:tc>
          <w:tcPr>
            <w:tcW w:w="10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大众体育管理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/>
          <w:sz w:val="28"/>
          <w:szCs w:val="28"/>
          <w:lang w:eastAsia="zh-CN"/>
        </w:rPr>
        <w:t>西安体育学院研究生部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lang w:eastAsia="zh-CN"/>
        </w:rPr>
        <w:t>二〇一七年六月二十七日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81"/>
    <w:rsid w:val="00005A99"/>
    <w:rsid w:val="000113D9"/>
    <w:rsid w:val="0007167F"/>
    <w:rsid w:val="000B5F3D"/>
    <w:rsid w:val="001639E9"/>
    <w:rsid w:val="001C527C"/>
    <w:rsid w:val="003A1936"/>
    <w:rsid w:val="004A3C2B"/>
    <w:rsid w:val="004B53D7"/>
    <w:rsid w:val="004B603A"/>
    <w:rsid w:val="004C04B0"/>
    <w:rsid w:val="004C797B"/>
    <w:rsid w:val="004D7EBA"/>
    <w:rsid w:val="004E6153"/>
    <w:rsid w:val="00572914"/>
    <w:rsid w:val="005E46CC"/>
    <w:rsid w:val="006076DC"/>
    <w:rsid w:val="00617EBB"/>
    <w:rsid w:val="006B648A"/>
    <w:rsid w:val="006C30FA"/>
    <w:rsid w:val="00702CF7"/>
    <w:rsid w:val="00812A5F"/>
    <w:rsid w:val="00830DF7"/>
    <w:rsid w:val="008D5AC7"/>
    <w:rsid w:val="009A1F67"/>
    <w:rsid w:val="009D6A80"/>
    <w:rsid w:val="00AC740A"/>
    <w:rsid w:val="00AE0860"/>
    <w:rsid w:val="00C8682A"/>
    <w:rsid w:val="00D14108"/>
    <w:rsid w:val="00D254B6"/>
    <w:rsid w:val="00DB57B0"/>
    <w:rsid w:val="00DC6225"/>
    <w:rsid w:val="00DF2C1A"/>
    <w:rsid w:val="00E43010"/>
    <w:rsid w:val="00E61069"/>
    <w:rsid w:val="00E810B5"/>
    <w:rsid w:val="00EA5DCB"/>
    <w:rsid w:val="00F00A94"/>
    <w:rsid w:val="00F40A4B"/>
    <w:rsid w:val="00F67781"/>
    <w:rsid w:val="00FC1759"/>
    <w:rsid w:val="078123F8"/>
    <w:rsid w:val="0C8E5F3D"/>
    <w:rsid w:val="0F4F5723"/>
    <w:rsid w:val="10F67380"/>
    <w:rsid w:val="1BEE2890"/>
    <w:rsid w:val="1C0F1BDB"/>
    <w:rsid w:val="1DB068BB"/>
    <w:rsid w:val="2102782E"/>
    <w:rsid w:val="23A91F1A"/>
    <w:rsid w:val="28F47CEC"/>
    <w:rsid w:val="2BEA0553"/>
    <w:rsid w:val="2D51082D"/>
    <w:rsid w:val="346C57A5"/>
    <w:rsid w:val="392035C8"/>
    <w:rsid w:val="3B15282B"/>
    <w:rsid w:val="3D9B0B8A"/>
    <w:rsid w:val="41126C67"/>
    <w:rsid w:val="41E00BA2"/>
    <w:rsid w:val="439E1081"/>
    <w:rsid w:val="43F747EF"/>
    <w:rsid w:val="4CE83EA6"/>
    <w:rsid w:val="506945F4"/>
    <w:rsid w:val="5C464BE4"/>
    <w:rsid w:val="6190159A"/>
    <w:rsid w:val="628364AE"/>
    <w:rsid w:val="69CC5D62"/>
    <w:rsid w:val="69CE664C"/>
    <w:rsid w:val="6C5A2D98"/>
    <w:rsid w:val="6F4D6BC0"/>
    <w:rsid w:val="713D4142"/>
    <w:rsid w:val="75D632EB"/>
    <w:rsid w:val="77C91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ScaleCrop>false</ScaleCrop>
  <LinksUpToDate>false</LinksUpToDate>
  <CharactersWithSpaces>638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2017-04-11T02:26:00Z</dcterms:created>
  <dc:creator>user</dc:creator>
  <cp:lastModifiedBy>Administrator</cp:lastModifiedBy>
  <cp:lastPrinted>2017-06-26T10:08:00Z</cp:lastPrinted>
  <dcterms:modified xsi:type="dcterms:W3CDTF">2017-06-27T01:44:35Z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